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E" w:rsidRPr="0024029E" w:rsidRDefault="0024029E" w:rsidP="0024029E">
      <w:pPr>
        <w:spacing w:after="200" w:line="276" w:lineRule="auto"/>
        <w:jc w:val="center"/>
        <w:rPr>
          <w:rFonts w:ascii="Century Gothic" w:eastAsiaTheme="minorEastAsia" w:hAnsi="Century Gothic" w:cstheme="minorBidi"/>
          <w:sz w:val="22"/>
          <w:szCs w:val="22"/>
        </w:rPr>
      </w:pPr>
      <w:r w:rsidRPr="0024029E">
        <w:rPr>
          <w:rFonts w:ascii="Century Gothic" w:eastAsiaTheme="minorEastAsia" w:hAnsi="Century Gothic" w:cstheme="minorBidi"/>
          <w:noProof/>
          <w:sz w:val="22"/>
          <w:szCs w:val="22"/>
        </w:rPr>
        <w:drawing>
          <wp:inline distT="0" distB="0" distL="0" distR="0" wp14:anchorId="1E479412" wp14:editId="3B08448A">
            <wp:extent cx="1628775" cy="722701"/>
            <wp:effectExtent l="19050" t="0" r="0" b="0"/>
            <wp:docPr id="1" name="Slika 1" descr="C:\Users\matejadrnovšček\Desktop\ZTKMŠ Brda\logo\OBB_logo\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drnovšček\Desktop\ZTKMŠ Brda\logo\OBB_logo\logo_s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8" cy="7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9E" w:rsidRPr="0024029E" w:rsidRDefault="0024029E" w:rsidP="0024029E">
      <w:pPr>
        <w:keepNext/>
        <w:pBdr>
          <w:bottom w:val="single" w:sz="12" w:space="1" w:color="auto"/>
        </w:pBdr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24029E">
        <w:rPr>
          <w:rFonts w:ascii="Century Gothic" w:hAnsi="Century Gothic" w:cs="Arial"/>
          <w:b/>
          <w:sz w:val="22"/>
          <w:szCs w:val="22"/>
        </w:rPr>
        <w:t>Zavod za turizem, kulturo, mladino in šport Brda</w:t>
      </w:r>
    </w:p>
    <w:p w:rsidR="0024029E" w:rsidRPr="0024029E" w:rsidRDefault="0024029E" w:rsidP="0024029E">
      <w:pPr>
        <w:spacing w:after="200" w:line="276" w:lineRule="auto"/>
        <w:jc w:val="center"/>
        <w:rPr>
          <w:rFonts w:ascii="Century Gothic" w:eastAsiaTheme="minorEastAsia" w:hAnsi="Century Gothic" w:cstheme="minorBidi"/>
          <w:sz w:val="16"/>
          <w:szCs w:val="16"/>
        </w:rPr>
      </w:pPr>
      <w:r w:rsidRPr="0024029E">
        <w:rPr>
          <w:rFonts w:ascii="Century Gothic" w:eastAsiaTheme="minorEastAsia" w:hAnsi="Century Gothic" w:cstheme="minorBidi"/>
          <w:sz w:val="16"/>
          <w:szCs w:val="16"/>
        </w:rPr>
        <w:t>Trg 25 maja 2, 5212 Dobrovo v Brdih,  tel.: +386 (0)5 395 95 95, e-</w:t>
      </w:r>
      <w:proofErr w:type="spellStart"/>
      <w:r w:rsidRPr="0024029E">
        <w:rPr>
          <w:rFonts w:ascii="Century Gothic" w:eastAsiaTheme="minorEastAsia" w:hAnsi="Century Gothic" w:cstheme="minorBidi"/>
          <w:sz w:val="16"/>
          <w:szCs w:val="16"/>
        </w:rPr>
        <w:t>mail</w:t>
      </w:r>
      <w:proofErr w:type="spellEnd"/>
      <w:r w:rsidRPr="0024029E">
        <w:rPr>
          <w:rFonts w:ascii="Century Gothic" w:eastAsiaTheme="minorEastAsia" w:hAnsi="Century Gothic" w:cstheme="minorBidi"/>
          <w:sz w:val="16"/>
          <w:szCs w:val="16"/>
        </w:rPr>
        <w:t xml:space="preserve">: </w:t>
      </w:r>
      <w:hyperlink r:id="rId8" w:history="1">
        <w:r w:rsidRPr="0024029E">
          <w:rPr>
            <w:rFonts w:ascii="Century Gothic" w:eastAsiaTheme="minorEastAsia" w:hAnsi="Century Gothic" w:cstheme="minorBidi"/>
            <w:color w:val="0000FF" w:themeColor="hyperlink"/>
            <w:sz w:val="16"/>
            <w:szCs w:val="16"/>
            <w:u w:val="single"/>
          </w:rPr>
          <w:t>tic@brda.si</w:t>
        </w:r>
      </w:hyperlink>
      <w:r w:rsidRPr="0024029E">
        <w:rPr>
          <w:rFonts w:ascii="Century Gothic" w:eastAsiaTheme="minorEastAsia" w:hAnsi="Century Gothic" w:cstheme="minorBidi"/>
          <w:sz w:val="16"/>
          <w:szCs w:val="16"/>
        </w:rPr>
        <w:t xml:space="preserve"> </w:t>
      </w:r>
    </w:p>
    <w:p w:rsidR="002C3A89" w:rsidRDefault="002C3A89" w:rsidP="008C32B0">
      <w:pPr>
        <w:jc w:val="both"/>
        <w:rPr>
          <w:rFonts w:ascii="Century Gothic" w:hAnsi="Century Gothic"/>
        </w:rPr>
      </w:pPr>
    </w:p>
    <w:p w:rsidR="002C3A89" w:rsidRPr="002C3A89" w:rsidRDefault="002C3A89" w:rsidP="008C32B0">
      <w:pPr>
        <w:jc w:val="both"/>
        <w:rPr>
          <w:rFonts w:asciiTheme="minorHAnsi" w:hAnsiTheme="minorHAnsi"/>
          <w:b/>
          <w:sz w:val="28"/>
          <w:szCs w:val="28"/>
        </w:rPr>
      </w:pPr>
      <w:r w:rsidRPr="002C3A89">
        <w:rPr>
          <w:rFonts w:asciiTheme="minorHAnsi" w:hAnsiTheme="minorHAnsi"/>
          <w:b/>
          <w:sz w:val="28"/>
          <w:szCs w:val="28"/>
        </w:rPr>
        <w:t>CENIK ZA UPORABO TRŽNIH POVRŠIN IN STORITEV</w:t>
      </w:r>
    </w:p>
    <w:p w:rsidR="002C3A89" w:rsidRPr="002C3A89" w:rsidRDefault="002C3A89" w:rsidP="008C32B0">
      <w:pPr>
        <w:jc w:val="both"/>
        <w:rPr>
          <w:rFonts w:asciiTheme="minorHAnsi" w:hAnsiTheme="minorHAnsi"/>
        </w:rPr>
      </w:pPr>
    </w:p>
    <w:p w:rsidR="00417F4B" w:rsidRPr="002C3A89" w:rsidRDefault="00417F4B" w:rsidP="00205E2F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A1008D" w:rsidP="00205E2F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Stojnica lesena – začasne pomične stojnice na destinaciji Brda</w:t>
      </w:r>
    </w:p>
    <w:p w:rsidR="00A1008D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 xml:space="preserve">Najem </w:t>
      </w:r>
      <w:r w:rsidR="001A50C7" w:rsidRPr="001A50C7">
        <w:rPr>
          <w:rFonts w:asciiTheme="minorHAnsi" w:hAnsiTheme="minorHAnsi"/>
          <w:b/>
          <w:sz w:val="22"/>
          <w:szCs w:val="22"/>
        </w:rPr>
        <w:t>velike</w:t>
      </w:r>
      <w:r w:rsidR="001A50C7">
        <w:rPr>
          <w:rFonts w:asciiTheme="minorHAnsi" w:hAnsiTheme="minorHAnsi"/>
          <w:sz w:val="22"/>
          <w:szCs w:val="22"/>
        </w:rPr>
        <w:t xml:space="preserve"> </w:t>
      </w:r>
      <w:r w:rsidRPr="002C3A89">
        <w:rPr>
          <w:rFonts w:asciiTheme="minorHAnsi" w:hAnsiTheme="minorHAnsi"/>
          <w:sz w:val="22"/>
          <w:szCs w:val="22"/>
        </w:rPr>
        <w:t>stojnice do 3 dni: 10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dan</w:t>
      </w:r>
    </w:p>
    <w:p w:rsidR="001A50C7" w:rsidRPr="001A50C7" w:rsidRDefault="001A50C7" w:rsidP="001A50C7">
      <w:pPr>
        <w:pStyle w:val="Odstavekseznam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A50C7">
        <w:rPr>
          <w:rFonts w:asciiTheme="minorHAnsi" w:hAnsiTheme="minorHAnsi"/>
          <w:sz w:val="22"/>
          <w:szCs w:val="22"/>
        </w:rPr>
        <w:t xml:space="preserve">Najem </w:t>
      </w:r>
      <w:r w:rsidRPr="001A50C7">
        <w:rPr>
          <w:rFonts w:asciiTheme="minorHAnsi" w:hAnsiTheme="minorHAnsi"/>
          <w:b/>
          <w:sz w:val="22"/>
          <w:szCs w:val="22"/>
        </w:rPr>
        <w:t>male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50C7">
        <w:rPr>
          <w:rFonts w:asciiTheme="minorHAnsi" w:hAnsiTheme="minorHAnsi"/>
          <w:sz w:val="22"/>
          <w:szCs w:val="22"/>
        </w:rPr>
        <w:t xml:space="preserve">stojnice do 3 dni: </w:t>
      </w:r>
      <w:r>
        <w:rPr>
          <w:rFonts w:asciiTheme="minorHAnsi" w:hAnsiTheme="minorHAnsi"/>
          <w:sz w:val="22"/>
          <w:szCs w:val="22"/>
        </w:rPr>
        <w:t>7</w:t>
      </w:r>
      <w:r w:rsidRPr="001A50C7">
        <w:rPr>
          <w:rFonts w:asciiTheme="minorHAnsi" w:hAnsiTheme="minorHAnsi"/>
          <w:sz w:val="22"/>
          <w:szCs w:val="22"/>
        </w:rPr>
        <w:t>,00 € / dan</w:t>
      </w:r>
    </w:p>
    <w:p w:rsidR="00A1008D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 xml:space="preserve">Najem </w:t>
      </w:r>
      <w:r w:rsidR="001A50C7" w:rsidRPr="001A50C7">
        <w:rPr>
          <w:rFonts w:asciiTheme="minorHAnsi" w:hAnsiTheme="minorHAnsi"/>
          <w:b/>
          <w:sz w:val="22"/>
          <w:szCs w:val="22"/>
        </w:rPr>
        <w:t>velike</w:t>
      </w:r>
      <w:r w:rsidR="001A50C7">
        <w:rPr>
          <w:rFonts w:asciiTheme="minorHAnsi" w:hAnsiTheme="minorHAnsi"/>
          <w:sz w:val="22"/>
          <w:szCs w:val="22"/>
        </w:rPr>
        <w:t xml:space="preserve"> </w:t>
      </w:r>
      <w:r w:rsidRPr="002C3A89">
        <w:rPr>
          <w:rFonts w:asciiTheme="minorHAnsi" w:hAnsiTheme="minorHAnsi"/>
          <w:sz w:val="22"/>
          <w:szCs w:val="22"/>
        </w:rPr>
        <w:t>stojnice več kot 3 dni: 5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dan</w:t>
      </w:r>
    </w:p>
    <w:p w:rsidR="00A1008D" w:rsidRPr="001A50C7" w:rsidRDefault="001A50C7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1A50C7">
        <w:rPr>
          <w:rFonts w:asciiTheme="minorHAnsi" w:hAnsiTheme="minorHAnsi"/>
          <w:sz w:val="22"/>
          <w:szCs w:val="22"/>
        </w:rPr>
        <w:t xml:space="preserve">Najem </w:t>
      </w:r>
      <w:r w:rsidRPr="001A50C7">
        <w:rPr>
          <w:rFonts w:asciiTheme="minorHAnsi" w:hAnsiTheme="minorHAnsi"/>
          <w:b/>
          <w:sz w:val="22"/>
          <w:szCs w:val="22"/>
        </w:rPr>
        <w:t>male</w:t>
      </w:r>
      <w:r w:rsidRPr="001A50C7">
        <w:rPr>
          <w:rFonts w:asciiTheme="minorHAnsi" w:hAnsiTheme="minorHAnsi"/>
          <w:sz w:val="22"/>
          <w:szCs w:val="22"/>
        </w:rPr>
        <w:t xml:space="preserve"> stojnice več kot 3 dni: 4,00 € / dan</w:t>
      </w:r>
    </w:p>
    <w:p w:rsidR="0041224A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Stojnica lesena – stalne ali začasne premične stojnice Šmartno</w:t>
      </w:r>
    </w:p>
    <w:p w:rsidR="00A1008D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 xml:space="preserve">Najem stalne premične </w:t>
      </w:r>
      <w:r w:rsidR="001A50C7" w:rsidRPr="001A50C7">
        <w:rPr>
          <w:rFonts w:asciiTheme="minorHAnsi" w:hAnsiTheme="minorHAnsi"/>
          <w:b/>
          <w:sz w:val="22"/>
          <w:szCs w:val="22"/>
        </w:rPr>
        <w:t>velike</w:t>
      </w:r>
      <w:r w:rsidR="001A50C7">
        <w:rPr>
          <w:rFonts w:asciiTheme="minorHAnsi" w:hAnsiTheme="minorHAnsi"/>
          <w:sz w:val="22"/>
          <w:szCs w:val="22"/>
        </w:rPr>
        <w:t xml:space="preserve"> </w:t>
      </w:r>
      <w:r w:rsidRPr="002C3A89">
        <w:rPr>
          <w:rFonts w:asciiTheme="minorHAnsi" w:hAnsiTheme="minorHAnsi"/>
          <w:sz w:val="22"/>
          <w:szCs w:val="22"/>
        </w:rPr>
        <w:t>stojnice: 30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mesec</w:t>
      </w:r>
    </w:p>
    <w:p w:rsidR="001A50C7" w:rsidRPr="001A50C7" w:rsidRDefault="001A50C7" w:rsidP="001A50C7">
      <w:pPr>
        <w:pStyle w:val="Odstavekseznam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A50C7">
        <w:rPr>
          <w:rFonts w:asciiTheme="minorHAnsi" w:hAnsiTheme="minorHAnsi"/>
          <w:sz w:val="22"/>
          <w:szCs w:val="22"/>
        </w:rPr>
        <w:t xml:space="preserve">Najem stalne premične </w:t>
      </w:r>
      <w:r w:rsidRPr="001A50C7">
        <w:rPr>
          <w:rFonts w:asciiTheme="minorHAnsi" w:hAnsiTheme="minorHAnsi"/>
          <w:b/>
          <w:sz w:val="22"/>
          <w:szCs w:val="22"/>
        </w:rPr>
        <w:t xml:space="preserve">male </w:t>
      </w:r>
      <w:r>
        <w:rPr>
          <w:rFonts w:asciiTheme="minorHAnsi" w:hAnsiTheme="minorHAnsi"/>
          <w:sz w:val="22"/>
          <w:szCs w:val="22"/>
        </w:rPr>
        <w:t>stojnice: 2</w:t>
      </w:r>
      <w:r w:rsidRPr="001A50C7">
        <w:rPr>
          <w:rFonts w:asciiTheme="minorHAnsi" w:hAnsiTheme="minorHAnsi"/>
          <w:sz w:val="22"/>
          <w:szCs w:val="22"/>
        </w:rPr>
        <w:t>0,00 € / mesec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 xml:space="preserve">Najem začasne premične </w:t>
      </w:r>
      <w:r w:rsidR="001A50C7" w:rsidRPr="001A50C7">
        <w:rPr>
          <w:rFonts w:asciiTheme="minorHAnsi" w:hAnsiTheme="minorHAnsi"/>
          <w:b/>
          <w:sz w:val="22"/>
          <w:szCs w:val="22"/>
        </w:rPr>
        <w:t>velike</w:t>
      </w:r>
      <w:r w:rsidR="001A50C7">
        <w:rPr>
          <w:rFonts w:asciiTheme="minorHAnsi" w:hAnsiTheme="minorHAnsi"/>
          <w:sz w:val="22"/>
          <w:szCs w:val="22"/>
        </w:rPr>
        <w:t xml:space="preserve"> </w:t>
      </w:r>
      <w:r w:rsidRPr="002C3A89">
        <w:rPr>
          <w:rFonts w:asciiTheme="minorHAnsi" w:hAnsiTheme="minorHAnsi"/>
          <w:sz w:val="22"/>
          <w:szCs w:val="22"/>
        </w:rPr>
        <w:t>stojnice v času prireditve: 10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dan</w:t>
      </w:r>
    </w:p>
    <w:p w:rsidR="001A50C7" w:rsidRPr="001A50C7" w:rsidRDefault="001A50C7" w:rsidP="001A50C7">
      <w:pPr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1A50C7">
        <w:rPr>
          <w:rFonts w:asciiTheme="minorHAnsi" w:hAnsiTheme="minorHAnsi"/>
          <w:sz w:val="22"/>
          <w:szCs w:val="22"/>
        </w:rPr>
        <w:t xml:space="preserve">Najem začasne premične </w:t>
      </w:r>
      <w:r w:rsidRPr="001A50C7">
        <w:rPr>
          <w:rFonts w:asciiTheme="minorHAnsi" w:hAnsiTheme="minorHAnsi"/>
          <w:b/>
          <w:sz w:val="22"/>
          <w:szCs w:val="22"/>
        </w:rPr>
        <w:t xml:space="preserve">male </w:t>
      </w:r>
      <w:r w:rsidRPr="001A50C7">
        <w:rPr>
          <w:rFonts w:asciiTheme="minorHAnsi" w:hAnsiTheme="minorHAnsi"/>
          <w:sz w:val="22"/>
          <w:szCs w:val="22"/>
        </w:rPr>
        <w:t xml:space="preserve">stojnice v času prireditve: </w:t>
      </w:r>
      <w:r>
        <w:rPr>
          <w:rFonts w:asciiTheme="minorHAnsi" w:hAnsiTheme="minorHAnsi"/>
          <w:sz w:val="22"/>
          <w:szCs w:val="22"/>
        </w:rPr>
        <w:t>7</w:t>
      </w:r>
      <w:r w:rsidRPr="001A50C7">
        <w:rPr>
          <w:rFonts w:asciiTheme="minorHAnsi" w:hAnsiTheme="minorHAnsi"/>
          <w:sz w:val="22"/>
          <w:szCs w:val="22"/>
        </w:rPr>
        <w:t>,00 € / dan</w:t>
      </w:r>
    </w:p>
    <w:p w:rsidR="0041224A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Uporabnina prostora</w:t>
      </w:r>
    </w:p>
    <w:p w:rsidR="00A1008D" w:rsidRPr="002C3A89" w:rsidRDefault="00CE705C" w:rsidP="00CE705C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Sodi, stojala in ostali premični predmeti: 1,00 € / dan</w:t>
      </w:r>
    </w:p>
    <w:p w:rsidR="00CE705C" w:rsidRPr="002C3A89" w:rsidRDefault="005C6359" w:rsidP="00CE705C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Najem talne površine na m</w:t>
      </w:r>
      <w:r w:rsidRPr="002C3A89">
        <w:rPr>
          <w:rFonts w:asciiTheme="minorHAnsi" w:hAnsiTheme="minorHAnsi"/>
          <w:sz w:val="22"/>
          <w:szCs w:val="22"/>
          <w:vertAlign w:val="superscript"/>
        </w:rPr>
        <w:t>2</w:t>
      </w:r>
      <w:r w:rsidRPr="002C3A89">
        <w:rPr>
          <w:rFonts w:asciiTheme="minorHAnsi" w:hAnsiTheme="minorHAnsi"/>
          <w:sz w:val="22"/>
          <w:szCs w:val="22"/>
        </w:rPr>
        <w:t xml:space="preserve">: </w:t>
      </w:r>
      <w:r w:rsidR="0041224A" w:rsidRPr="002C3A89">
        <w:rPr>
          <w:rFonts w:asciiTheme="minorHAnsi" w:hAnsiTheme="minorHAnsi"/>
          <w:sz w:val="22"/>
          <w:szCs w:val="22"/>
        </w:rPr>
        <w:t>1,00</w:t>
      </w:r>
      <w:r w:rsidRPr="002C3A89">
        <w:rPr>
          <w:rFonts w:asciiTheme="minorHAnsi" w:hAnsiTheme="minorHAnsi"/>
          <w:sz w:val="22"/>
          <w:szCs w:val="22"/>
        </w:rPr>
        <w:t xml:space="preserve"> € / m</w:t>
      </w:r>
      <w:r w:rsidRPr="002C3A89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2C3A89">
        <w:rPr>
          <w:rFonts w:asciiTheme="minorHAnsi" w:hAnsiTheme="minorHAnsi"/>
          <w:sz w:val="22"/>
          <w:szCs w:val="22"/>
        </w:rPr>
        <w:t>/ dan</w:t>
      </w:r>
    </w:p>
    <w:p w:rsidR="0041224A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Storitev</w:t>
      </w:r>
    </w:p>
    <w:p w:rsidR="00EB6A9E" w:rsidRPr="00EB6A9E" w:rsidRDefault="00EB6A9E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EB6A9E">
        <w:rPr>
          <w:rFonts w:asciiTheme="minorHAnsi" w:hAnsiTheme="minorHAnsi"/>
          <w:sz w:val="22"/>
          <w:szCs w:val="22"/>
        </w:rPr>
        <w:t>Dostava</w:t>
      </w:r>
      <w:r>
        <w:rPr>
          <w:rFonts w:asciiTheme="minorHAnsi" w:hAnsiTheme="minorHAnsi"/>
          <w:sz w:val="22"/>
          <w:szCs w:val="22"/>
        </w:rPr>
        <w:t>,</w:t>
      </w:r>
      <w:r w:rsidRPr="00EB6A9E">
        <w:rPr>
          <w:rFonts w:asciiTheme="minorHAnsi" w:hAnsiTheme="minorHAnsi"/>
          <w:sz w:val="22"/>
          <w:szCs w:val="22"/>
        </w:rPr>
        <w:t xml:space="preserve"> montaža </w:t>
      </w:r>
      <w:r>
        <w:rPr>
          <w:rFonts w:asciiTheme="minorHAnsi" w:hAnsiTheme="minorHAnsi"/>
          <w:sz w:val="22"/>
          <w:szCs w:val="22"/>
        </w:rPr>
        <w:t xml:space="preserve">in demontaža </w:t>
      </w:r>
      <w:r w:rsidRPr="00EB6A9E">
        <w:rPr>
          <w:rFonts w:asciiTheme="minorHAnsi" w:hAnsiTheme="minorHAnsi"/>
          <w:b/>
          <w:sz w:val="22"/>
          <w:szCs w:val="22"/>
        </w:rPr>
        <w:t>v občini Brda</w:t>
      </w:r>
      <w:r>
        <w:rPr>
          <w:rFonts w:asciiTheme="minorHAnsi" w:hAnsiTheme="minorHAnsi"/>
          <w:sz w:val="22"/>
          <w:szCs w:val="22"/>
        </w:rPr>
        <w:t xml:space="preserve"> 20</w:t>
      </w:r>
      <w:r w:rsidRPr="00EB6A9E">
        <w:rPr>
          <w:rFonts w:asciiTheme="minorHAnsi" w:hAnsiTheme="minorHAnsi"/>
          <w:sz w:val="22"/>
          <w:szCs w:val="22"/>
        </w:rPr>
        <w:t>€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6A9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6A9E">
        <w:rPr>
          <w:rFonts w:asciiTheme="minorHAnsi" w:hAnsiTheme="minorHAnsi"/>
          <w:sz w:val="22"/>
          <w:szCs w:val="22"/>
        </w:rPr>
        <w:t>stojnica</w:t>
      </w:r>
    </w:p>
    <w:p w:rsidR="00EB6A9E" w:rsidRPr="00EB6A9E" w:rsidRDefault="00EB6A9E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EB6A9E">
        <w:rPr>
          <w:rFonts w:asciiTheme="minorHAnsi" w:hAnsiTheme="minorHAnsi"/>
          <w:sz w:val="22"/>
          <w:szCs w:val="22"/>
        </w:rPr>
        <w:t>Dostava</w:t>
      </w:r>
      <w:r>
        <w:rPr>
          <w:rFonts w:asciiTheme="minorHAnsi" w:hAnsiTheme="minorHAnsi"/>
          <w:sz w:val="22"/>
          <w:szCs w:val="22"/>
        </w:rPr>
        <w:t>,</w:t>
      </w:r>
      <w:r w:rsidRPr="00EB6A9E">
        <w:rPr>
          <w:rFonts w:asciiTheme="minorHAnsi" w:hAnsiTheme="minorHAnsi"/>
          <w:sz w:val="22"/>
          <w:szCs w:val="22"/>
        </w:rPr>
        <w:t xml:space="preserve"> montaža </w:t>
      </w:r>
      <w:r>
        <w:rPr>
          <w:rFonts w:asciiTheme="minorHAnsi" w:hAnsiTheme="minorHAnsi"/>
          <w:sz w:val="22"/>
          <w:szCs w:val="22"/>
        </w:rPr>
        <w:t xml:space="preserve">in demontaža </w:t>
      </w:r>
      <w:bookmarkStart w:id="0" w:name="_GoBack"/>
      <w:r w:rsidRPr="00EB6A9E">
        <w:rPr>
          <w:rFonts w:asciiTheme="minorHAnsi" w:hAnsiTheme="minorHAnsi"/>
          <w:b/>
          <w:sz w:val="22"/>
          <w:szCs w:val="22"/>
        </w:rPr>
        <w:t xml:space="preserve">izven občine </w:t>
      </w:r>
      <w:r w:rsidRPr="00EB6A9E">
        <w:rPr>
          <w:rFonts w:asciiTheme="minorHAnsi" w:hAnsiTheme="minorHAnsi"/>
          <w:b/>
          <w:sz w:val="22"/>
          <w:szCs w:val="22"/>
        </w:rPr>
        <w:t>Brd</w:t>
      </w:r>
      <w:r w:rsidRPr="00EB6A9E">
        <w:rPr>
          <w:rFonts w:asciiTheme="minorHAnsi" w:hAnsiTheme="minorHAnsi"/>
          <w:b/>
          <w:sz w:val="22"/>
          <w:szCs w:val="22"/>
        </w:rPr>
        <w:t>a</w:t>
      </w:r>
      <w:bookmarkEnd w:id="0"/>
    </w:p>
    <w:p w:rsidR="00A1008D" w:rsidRPr="00EB6A9E" w:rsidRDefault="00A1008D" w:rsidP="00EB6A9E">
      <w:pPr>
        <w:pStyle w:val="Odstavekseznama"/>
        <w:numPr>
          <w:ilvl w:val="0"/>
          <w:numId w:val="9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EB6A9E">
        <w:rPr>
          <w:rFonts w:asciiTheme="minorHAnsi" w:hAnsiTheme="minorHAnsi"/>
          <w:sz w:val="22"/>
          <w:szCs w:val="22"/>
        </w:rPr>
        <w:t>Delavec (št. ur x št. delavcev x 6 € / ura): 6</w:t>
      </w:r>
      <w:r w:rsidR="00CE705C" w:rsidRPr="00EB6A9E">
        <w:rPr>
          <w:rFonts w:asciiTheme="minorHAnsi" w:hAnsiTheme="minorHAnsi"/>
          <w:sz w:val="22"/>
          <w:szCs w:val="22"/>
        </w:rPr>
        <w:t>,00</w:t>
      </w:r>
      <w:r w:rsidRPr="00EB6A9E">
        <w:rPr>
          <w:rFonts w:asciiTheme="minorHAnsi" w:hAnsiTheme="minorHAnsi"/>
          <w:sz w:val="22"/>
          <w:szCs w:val="22"/>
        </w:rPr>
        <w:t xml:space="preserve"> € / uro</w:t>
      </w:r>
    </w:p>
    <w:p w:rsidR="00A1008D" w:rsidRPr="00EB6A9E" w:rsidRDefault="00A1008D" w:rsidP="00EB6A9E">
      <w:pPr>
        <w:pStyle w:val="Odstavekseznama"/>
        <w:numPr>
          <w:ilvl w:val="0"/>
          <w:numId w:val="9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EB6A9E">
        <w:rPr>
          <w:rFonts w:asciiTheme="minorHAnsi" w:hAnsiTheme="minorHAnsi"/>
          <w:sz w:val="22"/>
          <w:szCs w:val="22"/>
        </w:rPr>
        <w:t>Kilometrina (št. km x 0,37 €): 0,37 € / km</w:t>
      </w: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940920" w:rsidRPr="00A1008D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2C3A89" w:rsidRDefault="00940920" w:rsidP="00CA212A">
      <w:pPr>
        <w:rPr>
          <w:rFonts w:ascii="Calibri" w:hAnsi="Calibri"/>
          <w:sz w:val="22"/>
          <w:szCs w:val="22"/>
        </w:rPr>
      </w:pPr>
      <w:r w:rsidRPr="002C3A89">
        <w:rPr>
          <w:rFonts w:asciiTheme="minorHAnsi" w:hAnsiTheme="minorHAnsi"/>
          <w:b/>
          <w:sz w:val="22"/>
          <w:szCs w:val="22"/>
        </w:rPr>
        <w:t>Cene so v EUR</w:t>
      </w:r>
      <w:r w:rsidR="00CA212A">
        <w:rPr>
          <w:rFonts w:asciiTheme="minorHAnsi" w:hAnsiTheme="minorHAnsi"/>
          <w:b/>
          <w:sz w:val="22"/>
          <w:szCs w:val="22"/>
        </w:rPr>
        <w:t xml:space="preserve"> z vključenim DDV-jem</w:t>
      </w:r>
      <w:r w:rsidRPr="002C3A89">
        <w:rPr>
          <w:rFonts w:asciiTheme="minorHAnsi" w:hAnsiTheme="minorHAnsi"/>
          <w:b/>
          <w:sz w:val="22"/>
          <w:szCs w:val="22"/>
        </w:rPr>
        <w:t xml:space="preserve">. </w:t>
      </w:r>
    </w:p>
    <w:p w:rsidR="002C3A89" w:rsidRDefault="002C3A89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A1008D" w:rsidRDefault="002C3A89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primeru sklenitve celoletne pogodbe (januar - december) za vse sejemske dni v letu priznavamo najemniku 10 % popust.</w:t>
      </w:r>
    </w:p>
    <w:p w:rsidR="00940920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940920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940920" w:rsidRPr="00A1008D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Cenik velja od  </w:t>
      </w:r>
      <w:r w:rsidR="00CA212A">
        <w:rPr>
          <w:rFonts w:ascii="Calibri" w:hAnsi="Calibri"/>
          <w:sz w:val="22"/>
          <w:szCs w:val="22"/>
        </w:rPr>
        <w:t>1.0</w:t>
      </w:r>
      <w:r w:rsidR="001A50C7">
        <w:rPr>
          <w:rFonts w:ascii="Calibri" w:hAnsi="Calibri"/>
          <w:sz w:val="22"/>
          <w:szCs w:val="22"/>
        </w:rPr>
        <w:t>5. 2017.</w:t>
      </w:r>
    </w:p>
    <w:sectPr w:rsidR="00940920" w:rsidRPr="00A1008D" w:rsidSect="004B2B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455"/>
    <w:multiLevelType w:val="hybridMultilevel"/>
    <w:tmpl w:val="986E4716"/>
    <w:lvl w:ilvl="0" w:tplc="E76E2D98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A6A"/>
    <w:multiLevelType w:val="hybridMultilevel"/>
    <w:tmpl w:val="1930CA62"/>
    <w:lvl w:ilvl="0" w:tplc="E592D432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6B5"/>
    <w:multiLevelType w:val="hybridMultilevel"/>
    <w:tmpl w:val="044426DE"/>
    <w:lvl w:ilvl="0" w:tplc="1B10B130">
      <w:start w:val="150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5D2F"/>
    <w:multiLevelType w:val="hybridMultilevel"/>
    <w:tmpl w:val="040A5806"/>
    <w:lvl w:ilvl="0" w:tplc="F5BCBA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5005D"/>
    <w:multiLevelType w:val="hybridMultilevel"/>
    <w:tmpl w:val="680AAECA"/>
    <w:lvl w:ilvl="0" w:tplc="B530809C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0B09"/>
    <w:multiLevelType w:val="hybridMultilevel"/>
    <w:tmpl w:val="414441E6"/>
    <w:lvl w:ilvl="0" w:tplc="FFC4C550">
      <w:start w:val="52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0075"/>
    <w:multiLevelType w:val="hybridMultilevel"/>
    <w:tmpl w:val="F86611B4"/>
    <w:lvl w:ilvl="0" w:tplc="E7D434F4">
      <w:start w:val="52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4E20"/>
    <w:multiLevelType w:val="hybridMultilevel"/>
    <w:tmpl w:val="DADEF40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B05AE"/>
    <w:multiLevelType w:val="hybridMultilevel"/>
    <w:tmpl w:val="C5A02904"/>
    <w:lvl w:ilvl="0" w:tplc="E2848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8"/>
    <w:rsid w:val="000039B0"/>
    <w:rsid w:val="000140DE"/>
    <w:rsid w:val="000661BE"/>
    <w:rsid w:val="00074156"/>
    <w:rsid w:val="00081E24"/>
    <w:rsid w:val="000879A1"/>
    <w:rsid w:val="000A26B0"/>
    <w:rsid w:val="000B12FB"/>
    <w:rsid w:val="000B5853"/>
    <w:rsid w:val="000C0257"/>
    <w:rsid w:val="000C3D3D"/>
    <w:rsid w:val="000F59FA"/>
    <w:rsid w:val="001101C0"/>
    <w:rsid w:val="00123B7D"/>
    <w:rsid w:val="00133E3F"/>
    <w:rsid w:val="001452B4"/>
    <w:rsid w:val="001A50C7"/>
    <w:rsid w:val="001D3343"/>
    <w:rsid w:val="001D4BDF"/>
    <w:rsid w:val="001E1401"/>
    <w:rsid w:val="001E64BE"/>
    <w:rsid w:val="00205E2F"/>
    <w:rsid w:val="00232C6E"/>
    <w:rsid w:val="0024029E"/>
    <w:rsid w:val="00246D65"/>
    <w:rsid w:val="0024708D"/>
    <w:rsid w:val="00250D28"/>
    <w:rsid w:val="00256EFF"/>
    <w:rsid w:val="002C202E"/>
    <w:rsid w:val="002C3A89"/>
    <w:rsid w:val="002F1217"/>
    <w:rsid w:val="003076D9"/>
    <w:rsid w:val="0031363F"/>
    <w:rsid w:val="00321429"/>
    <w:rsid w:val="00321EB8"/>
    <w:rsid w:val="00360A13"/>
    <w:rsid w:val="003700D3"/>
    <w:rsid w:val="00390BF6"/>
    <w:rsid w:val="00393C9E"/>
    <w:rsid w:val="0041224A"/>
    <w:rsid w:val="00417F4B"/>
    <w:rsid w:val="004216E7"/>
    <w:rsid w:val="004431E2"/>
    <w:rsid w:val="00447BAA"/>
    <w:rsid w:val="0045520E"/>
    <w:rsid w:val="00470296"/>
    <w:rsid w:val="00477419"/>
    <w:rsid w:val="00487BD8"/>
    <w:rsid w:val="0049697D"/>
    <w:rsid w:val="004A20DA"/>
    <w:rsid w:val="004A475D"/>
    <w:rsid w:val="004B2B28"/>
    <w:rsid w:val="004D0A8A"/>
    <w:rsid w:val="004F16D9"/>
    <w:rsid w:val="004F64C9"/>
    <w:rsid w:val="00510820"/>
    <w:rsid w:val="00513029"/>
    <w:rsid w:val="0051318D"/>
    <w:rsid w:val="00564BD8"/>
    <w:rsid w:val="00577F73"/>
    <w:rsid w:val="00584373"/>
    <w:rsid w:val="00590EB8"/>
    <w:rsid w:val="005A108C"/>
    <w:rsid w:val="005B0780"/>
    <w:rsid w:val="005C0F63"/>
    <w:rsid w:val="005C19F7"/>
    <w:rsid w:val="005C6359"/>
    <w:rsid w:val="005D210D"/>
    <w:rsid w:val="005D311C"/>
    <w:rsid w:val="005D74D9"/>
    <w:rsid w:val="00626F86"/>
    <w:rsid w:val="00640619"/>
    <w:rsid w:val="00654896"/>
    <w:rsid w:val="0067586F"/>
    <w:rsid w:val="00682651"/>
    <w:rsid w:val="00692269"/>
    <w:rsid w:val="006A4FB7"/>
    <w:rsid w:val="006C2E0A"/>
    <w:rsid w:val="006E346B"/>
    <w:rsid w:val="006E685F"/>
    <w:rsid w:val="006F5E82"/>
    <w:rsid w:val="00706433"/>
    <w:rsid w:val="00723F99"/>
    <w:rsid w:val="007379B0"/>
    <w:rsid w:val="00740100"/>
    <w:rsid w:val="00743FDF"/>
    <w:rsid w:val="00763A29"/>
    <w:rsid w:val="00775CB7"/>
    <w:rsid w:val="007947E8"/>
    <w:rsid w:val="007A412B"/>
    <w:rsid w:val="007A547F"/>
    <w:rsid w:val="007C4086"/>
    <w:rsid w:val="007D1CA1"/>
    <w:rsid w:val="007E1C1E"/>
    <w:rsid w:val="007E5F30"/>
    <w:rsid w:val="007E7577"/>
    <w:rsid w:val="00812C45"/>
    <w:rsid w:val="00827879"/>
    <w:rsid w:val="00832229"/>
    <w:rsid w:val="0085034D"/>
    <w:rsid w:val="00854F67"/>
    <w:rsid w:val="0086417A"/>
    <w:rsid w:val="00864EC9"/>
    <w:rsid w:val="0088082C"/>
    <w:rsid w:val="008A7223"/>
    <w:rsid w:val="008C32B0"/>
    <w:rsid w:val="008D7037"/>
    <w:rsid w:val="008E39EF"/>
    <w:rsid w:val="008F09B7"/>
    <w:rsid w:val="00930908"/>
    <w:rsid w:val="00930DDD"/>
    <w:rsid w:val="00940920"/>
    <w:rsid w:val="00943A74"/>
    <w:rsid w:val="00945659"/>
    <w:rsid w:val="009516D3"/>
    <w:rsid w:val="00957751"/>
    <w:rsid w:val="00972AE7"/>
    <w:rsid w:val="00976599"/>
    <w:rsid w:val="0099685E"/>
    <w:rsid w:val="009A1964"/>
    <w:rsid w:val="009C4C9E"/>
    <w:rsid w:val="009C6EE7"/>
    <w:rsid w:val="009C738A"/>
    <w:rsid w:val="009D738D"/>
    <w:rsid w:val="009E5A0E"/>
    <w:rsid w:val="009F29C1"/>
    <w:rsid w:val="00A1008D"/>
    <w:rsid w:val="00A17F1B"/>
    <w:rsid w:val="00A45998"/>
    <w:rsid w:val="00A5733E"/>
    <w:rsid w:val="00A86360"/>
    <w:rsid w:val="00AB05A1"/>
    <w:rsid w:val="00AB34A1"/>
    <w:rsid w:val="00AC0A3C"/>
    <w:rsid w:val="00AD3EEF"/>
    <w:rsid w:val="00AD66DA"/>
    <w:rsid w:val="00AE34FE"/>
    <w:rsid w:val="00B0563A"/>
    <w:rsid w:val="00B17B76"/>
    <w:rsid w:val="00B17E25"/>
    <w:rsid w:val="00B360D9"/>
    <w:rsid w:val="00B51B34"/>
    <w:rsid w:val="00B5208E"/>
    <w:rsid w:val="00B55486"/>
    <w:rsid w:val="00B55E43"/>
    <w:rsid w:val="00B60A2D"/>
    <w:rsid w:val="00BA045A"/>
    <w:rsid w:val="00BB1EA1"/>
    <w:rsid w:val="00BC428B"/>
    <w:rsid w:val="00BD1643"/>
    <w:rsid w:val="00C01CE6"/>
    <w:rsid w:val="00C53D96"/>
    <w:rsid w:val="00C6756E"/>
    <w:rsid w:val="00CA212A"/>
    <w:rsid w:val="00CB7FF6"/>
    <w:rsid w:val="00CC1F27"/>
    <w:rsid w:val="00CE67CC"/>
    <w:rsid w:val="00CE705C"/>
    <w:rsid w:val="00CF76E2"/>
    <w:rsid w:val="00D0784E"/>
    <w:rsid w:val="00D1326E"/>
    <w:rsid w:val="00D30CAE"/>
    <w:rsid w:val="00D51AB7"/>
    <w:rsid w:val="00D55C22"/>
    <w:rsid w:val="00D7671C"/>
    <w:rsid w:val="00DF2DAA"/>
    <w:rsid w:val="00DF6143"/>
    <w:rsid w:val="00E051CF"/>
    <w:rsid w:val="00E448ED"/>
    <w:rsid w:val="00E9181D"/>
    <w:rsid w:val="00EB6A9E"/>
    <w:rsid w:val="00EE3CCB"/>
    <w:rsid w:val="00EE7A16"/>
    <w:rsid w:val="00F26ED4"/>
    <w:rsid w:val="00F46E74"/>
    <w:rsid w:val="00F75462"/>
    <w:rsid w:val="00F95F66"/>
    <w:rsid w:val="00FC44A5"/>
    <w:rsid w:val="00FE11E4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B2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B2B28"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7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27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B2B28"/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rsid w:val="004B2B28"/>
    <w:rPr>
      <w:color w:val="0000FF"/>
      <w:u w:val="single"/>
    </w:rPr>
  </w:style>
  <w:style w:type="paragraph" w:customStyle="1" w:styleId="ZnakZnakZnakZnak">
    <w:name w:val="Znak Znak Znak Znak"/>
    <w:basedOn w:val="Navaden"/>
    <w:rsid w:val="004B2B28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B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B28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78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827879"/>
    <w:rPr>
      <w:rFonts w:ascii="Cambria" w:eastAsia="Times New Roman" w:hAnsi="Cambria" w:cs="Times New Roman"/>
      <w:b/>
      <w:bCs/>
      <w:sz w:val="26"/>
      <w:szCs w:val="26"/>
    </w:rPr>
  </w:style>
  <w:style w:type="paragraph" w:styleId="Navadensplet">
    <w:name w:val="Normal (Web)"/>
    <w:basedOn w:val="Navaden"/>
    <w:uiPriority w:val="99"/>
    <w:semiHidden/>
    <w:rsid w:val="00256EFF"/>
    <w:pPr>
      <w:spacing w:before="100" w:beforeAutospacing="1" w:after="119"/>
    </w:pPr>
    <w:rPr>
      <w:rFonts w:ascii="Times" w:hAnsi="Times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487BD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BD8"/>
    <w:rPr>
      <w:rFonts w:ascii="Times New Roman" w:eastAsia="Times New Roman" w:hAnsi="Times New Roman"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F95F66"/>
    <w:rPr>
      <w:rFonts w:ascii="Calibri" w:eastAsia="Calibri" w:hAnsi="Calibri" w:cs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95F66"/>
    <w:rPr>
      <w:rFonts w:eastAsia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A1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B2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B2B28"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7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27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B2B28"/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rsid w:val="004B2B28"/>
    <w:rPr>
      <w:color w:val="0000FF"/>
      <w:u w:val="single"/>
    </w:rPr>
  </w:style>
  <w:style w:type="paragraph" w:customStyle="1" w:styleId="ZnakZnakZnakZnak">
    <w:name w:val="Znak Znak Znak Znak"/>
    <w:basedOn w:val="Navaden"/>
    <w:rsid w:val="004B2B28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B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B28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78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827879"/>
    <w:rPr>
      <w:rFonts w:ascii="Cambria" w:eastAsia="Times New Roman" w:hAnsi="Cambria" w:cs="Times New Roman"/>
      <w:b/>
      <w:bCs/>
      <w:sz w:val="26"/>
      <w:szCs w:val="26"/>
    </w:rPr>
  </w:style>
  <w:style w:type="paragraph" w:styleId="Navadensplet">
    <w:name w:val="Normal (Web)"/>
    <w:basedOn w:val="Navaden"/>
    <w:uiPriority w:val="99"/>
    <w:semiHidden/>
    <w:rsid w:val="00256EFF"/>
    <w:pPr>
      <w:spacing w:before="100" w:beforeAutospacing="1" w:after="119"/>
    </w:pPr>
    <w:rPr>
      <w:rFonts w:ascii="Times" w:hAnsi="Times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487BD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BD8"/>
    <w:rPr>
      <w:rFonts w:ascii="Times New Roman" w:eastAsia="Times New Roman" w:hAnsi="Times New Roman"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F95F66"/>
    <w:rPr>
      <w:rFonts w:ascii="Calibri" w:eastAsia="Calibri" w:hAnsi="Calibri" w:cs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95F66"/>
    <w:rPr>
      <w:rFonts w:eastAsia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A1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brd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60BE-8173-4EE7-9DA1-318EB5C2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Brda</Company>
  <LinksUpToDate>false</LinksUpToDate>
  <CharactersWithSpaces>1310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mailto:info@obcina-brda.si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Brda</dc:creator>
  <cp:lastModifiedBy>Erika</cp:lastModifiedBy>
  <cp:revision>3</cp:revision>
  <cp:lastPrinted>2015-08-06T08:31:00Z</cp:lastPrinted>
  <dcterms:created xsi:type="dcterms:W3CDTF">2017-06-28T09:47:00Z</dcterms:created>
  <dcterms:modified xsi:type="dcterms:W3CDTF">2017-06-28T10:05:00Z</dcterms:modified>
</cp:coreProperties>
</file>